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7E3A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九龙岗镇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6年1-5月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济运行结果</w:t>
      </w:r>
    </w:p>
    <w:p w14:paraId="384305E1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B6C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2026年5月份规上工业产值同比上升18%，2026年1-5月份规上工业产值同比上升55%。</w:t>
      </w:r>
    </w:p>
    <w:p w14:paraId="3437E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2026年5月份限上餐饮业个体户营业额同比下降58%，2026年1-5月份限上餐饮业个体户营业额同比下降50%。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AF5D81"/>
    <w:rsid w:val="0DF2046D"/>
    <w:rsid w:val="1E3A3326"/>
    <w:rsid w:val="2DAA03C0"/>
    <w:rsid w:val="60AF5D81"/>
    <w:rsid w:val="7F3A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122</Characters>
  <Lines>0</Lines>
  <Paragraphs>0</Paragraphs>
  <TotalTime>42</TotalTime>
  <ScaleCrop>false</ScaleCrop>
  <LinksUpToDate>false</LinksUpToDate>
  <CharactersWithSpaces>122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2026-04-10T06:58:00Z</dcterms:created>
  <dc:creator>埃勒里  奎因</dc:creator>
  <cp:lastModifiedBy>埃勒里  奎因</cp:lastModifiedBy>
  <dcterms:modified xsi:type="dcterms:W3CDTF">2026-06-26T08:09:09Z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3314205530B14A399AF924621113ED2A_13</vt:lpwstr>
  </property>
  <property fmtid="{D5CDD505-2E9C-101B-9397-08002B2CF9AE}" pid="4" name="KSOTemplateDocerSaveRecord">
    <vt:lpwstr>eyJoZGlkIjoiYjBlNGY1MjAxMmVhZWM0MmZmY2JmZjE0YzM3ODJmMTEiLCJ1c2VySWQiOiI0NzQyOTkxMTEifQ==</vt:lpwstr>
  </property>
</Properties>
</file>