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小标宋_GBK" w:cs="Times New Roman"/>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小标宋_GBK" w:cs="Times New Roman"/>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小标宋_GBK" w:cs="Times New Roman"/>
          <w:kern w:val="0"/>
          <w:sz w:val="44"/>
          <w:szCs w:val="44"/>
          <w:lang w:val="en-US" w:eastAsia="zh-CN" w:bidi="ar"/>
        </w:rPr>
      </w:pPr>
      <w:r>
        <w:rPr>
          <w:rFonts w:hint="default" w:ascii="Times New Roman" w:hAnsi="Times New Roman" w:eastAsia="方正小标宋_GBK" w:cs="Times New Roman"/>
          <w:kern w:val="0"/>
          <w:sz w:val="44"/>
          <w:szCs w:val="44"/>
          <w:lang w:val="en-US" w:eastAsia="zh-CN" w:bidi="ar"/>
        </w:rPr>
        <w:t>大通区人民政府办公室2023年政府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小标宋_GBK" w:cs="Times New Roman"/>
          <w:kern w:val="0"/>
          <w:sz w:val="44"/>
          <w:szCs w:val="44"/>
          <w:lang w:val="en-US" w:eastAsia="zh-CN" w:bidi="ar"/>
        </w:rPr>
      </w:pPr>
      <w:r>
        <w:rPr>
          <w:rFonts w:hint="default" w:ascii="Times New Roman" w:hAnsi="Times New Roman" w:eastAsia="方正小标宋_GBK" w:cs="Times New Roman"/>
          <w:kern w:val="0"/>
          <w:sz w:val="44"/>
          <w:szCs w:val="44"/>
          <w:lang w:val="en-US" w:eastAsia="zh-CN" w:bidi="ar"/>
        </w:rPr>
        <w:t>信息公开工作年度报告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小标宋_GBK" w:cs="Times New Roman"/>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报告依据《中华人民共和国政府信息公开条例》（国务院令第711号，以下简称《条例》）、《国务院办公厅政府信息与政务公开办公室关于印发&lt;中华人民共和国政府信息公开工作年度报告格式&gt;的通知》（国办公开办函</w:t>
      </w:r>
      <w:bookmarkStart w:id="0" w:name="_GoBack"/>
      <w:bookmarkEnd w:id="0"/>
      <w:r>
        <w:rPr>
          <w:rFonts w:hint="default" w:ascii="Times New Roman" w:hAnsi="Times New Roman" w:eastAsia="方正仿宋_GBK" w:cs="Times New Roman"/>
          <w:sz w:val="32"/>
          <w:szCs w:val="32"/>
          <w:lang w:val="en-US" w:eastAsia="zh-CN"/>
        </w:rPr>
        <w:t>〔2021〕30号）要求，结合我单位政府信息公开工作有关统计数据撰写。报告主要包括：总体情况、主动公开政府信息情况、收到和处理政府信息公开申请情况、政府信息公开行政复议、行政诉讼情况、政府信息公开工作存在主要问题及改进情况和其他需要报告事项。本报告中使用数据统计期限为2023年1月1日至12月31日。报告的电子版可在大通区人民政府网站（http://www.hndt.gov.cn/）下载。如对本年度报告有疑问，请与大通区人民政府办公室联系（地址：大通区民主东路5号，电话：0554-2519375，邮编232000）。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一、总体情况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为深入贯彻《大通区2023年政务公开重点工作任务分工》文件精神，区政府办紧紧围绕经济社会发展和人民群众关注关 切，进一步加强政务公开基础工作和制度建设，不断提升公开实效和政府透明度。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（一）主动公开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是做好基础信息公开。做好政府公文备案和集中规范公开，今年共发布2条规范性文件，重大决策内容包含草案、背景、公众意见收集和采纳情况等，实现市、区工作平台数据对接。二是深化重点领域公开。在重点领域信息公开中，将优化营商环境、生态环境、教育卫生、民生保障等重点工作推进落实情况及遇到的问题等进行归集发布并及时更新，进一步提升公众的感受度和满意度。</w:t>
      </w:r>
    </w:p>
    <w:p>
      <w:pPr>
        <w:pStyle w:val="3"/>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（二）依申请公开情况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2023年，区政府办</w:t>
      </w:r>
      <w:r>
        <w:rPr>
          <w:rFonts w:hint="default" w:ascii="Times New Roman" w:hAnsi="Times New Roman" w:eastAsia="仿宋_GB2312" w:cs="Times New Roman"/>
          <w:i w:val="0"/>
          <w:iCs w:val="0"/>
          <w:caps w:val="0"/>
          <w:color w:val="000000"/>
          <w:spacing w:val="0"/>
          <w:sz w:val="32"/>
          <w:szCs w:val="32"/>
          <w:highlight w:val="none"/>
          <w:shd w:val="clear" w:fill="FFFFFF"/>
          <w:lang w:val="en-US" w:eastAsia="zh-CN"/>
        </w:rPr>
        <w:t>共</w:t>
      </w:r>
      <w:r>
        <w:rPr>
          <w:rFonts w:hint="eastAsia" w:ascii="Times New Roman" w:hAnsi="Times New Roman" w:eastAsia="仿宋_GB2312" w:cs="Times New Roman"/>
          <w:i w:val="0"/>
          <w:iCs w:val="0"/>
          <w:caps w:val="0"/>
          <w:color w:val="000000"/>
          <w:spacing w:val="0"/>
          <w:sz w:val="32"/>
          <w:szCs w:val="32"/>
          <w:highlight w:val="none"/>
          <w:shd w:val="clear" w:fill="FFFFFF"/>
          <w:lang w:val="en-US" w:eastAsia="zh-CN"/>
        </w:rPr>
        <w:t>收到</w:t>
      </w:r>
      <w:r>
        <w:rPr>
          <w:rFonts w:hint="default" w:ascii="Times New Roman" w:hAnsi="Times New Roman" w:eastAsia="仿宋_GB2312" w:cs="Times New Roman"/>
          <w:i w:val="0"/>
          <w:iCs w:val="0"/>
          <w:caps w:val="0"/>
          <w:color w:val="000000"/>
          <w:spacing w:val="0"/>
          <w:sz w:val="32"/>
          <w:szCs w:val="32"/>
          <w:highlight w:val="none"/>
          <w:shd w:val="clear" w:fill="FFFFFF"/>
          <w:lang w:val="en-US" w:eastAsia="zh-CN"/>
        </w:rPr>
        <w:t>政府信息公开申请</w:t>
      </w:r>
      <w:r>
        <w:rPr>
          <w:rFonts w:hint="eastAsia" w:ascii="Times New Roman" w:hAnsi="Times New Roman" w:eastAsia="仿宋_GB2312" w:cs="Times New Roman"/>
          <w:i w:val="0"/>
          <w:iCs w:val="0"/>
          <w:caps w:val="0"/>
          <w:color w:val="000000"/>
          <w:spacing w:val="0"/>
          <w:sz w:val="32"/>
          <w:szCs w:val="32"/>
          <w:highlight w:val="none"/>
          <w:shd w:val="clear" w:fill="FFFFFF"/>
          <w:lang w:val="en-US" w:eastAsia="zh-CN"/>
        </w:rPr>
        <w:t>2</w:t>
      </w:r>
      <w:r>
        <w:rPr>
          <w:rFonts w:hint="default" w:ascii="Times New Roman" w:hAnsi="Times New Roman" w:eastAsia="仿宋_GB2312" w:cs="Times New Roman"/>
          <w:i w:val="0"/>
          <w:iCs w:val="0"/>
          <w:caps w:val="0"/>
          <w:color w:val="000000"/>
          <w:spacing w:val="0"/>
          <w:sz w:val="32"/>
          <w:szCs w:val="32"/>
          <w:highlight w:val="none"/>
          <w:shd w:val="clear" w:fill="FFFFFF"/>
          <w:lang w:val="en-US" w:eastAsia="zh-CN"/>
        </w:rPr>
        <w:t>件</w:t>
      </w:r>
      <w:r>
        <w:rPr>
          <w:rFonts w:hint="eastAsia" w:ascii="Times New Roman" w:hAnsi="Times New Roman" w:eastAsia="仿宋_GB2312" w:cs="Times New Roman"/>
          <w:i w:val="0"/>
          <w:iCs w:val="0"/>
          <w:caps w:val="0"/>
          <w:color w:val="000000"/>
          <w:spacing w:val="0"/>
          <w:sz w:val="32"/>
          <w:szCs w:val="32"/>
          <w:highlight w:val="none"/>
          <w:shd w:val="clear" w:fill="FFFFFF"/>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fill="FFFFFF"/>
          <w:lang w:val="en-US" w:eastAsia="zh-CN"/>
        </w:rPr>
        <w:t>上年度结转申请1件</w:t>
      </w:r>
      <w:r>
        <w:rPr>
          <w:rFonts w:hint="eastAsia" w:ascii="Times New Roman" w:hAnsi="Times New Roman" w:eastAsia="仿宋_GB2312" w:cs="Times New Roman"/>
          <w:i w:val="0"/>
          <w:iCs w:val="0"/>
          <w:caps w:val="0"/>
          <w:color w:val="000000"/>
          <w:spacing w:val="0"/>
          <w:sz w:val="32"/>
          <w:szCs w:val="32"/>
          <w:highlight w:val="none"/>
          <w:shd w:val="clear" w:fill="FFFFFF"/>
          <w:lang w:val="en-US" w:eastAsia="zh-CN"/>
        </w:rPr>
        <w:t>，共办理3件</w:t>
      </w:r>
      <w:r>
        <w:rPr>
          <w:rFonts w:hint="default" w:ascii="Times New Roman" w:hAnsi="Times New Roman" w:eastAsia="仿宋_GB2312" w:cs="Times New Roman"/>
          <w:i w:val="0"/>
          <w:iCs w:val="0"/>
          <w:caps w:val="0"/>
          <w:color w:val="000000"/>
          <w:spacing w:val="0"/>
          <w:sz w:val="32"/>
          <w:szCs w:val="32"/>
          <w:highlight w:val="none"/>
          <w:shd w:val="clear" w:fill="FFFFFF"/>
          <w:lang w:val="en-US" w:eastAsia="zh-CN"/>
        </w:rPr>
        <w:t>。</w:t>
      </w:r>
      <w:r>
        <w:rPr>
          <w:rFonts w:hint="default" w:ascii="Times New Roman" w:hAnsi="Times New Roman" w:eastAsia="方正仿宋_GBK" w:cs="Times New Roman"/>
          <w:sz w:val="32"/>
          <w:szCs w:val="32"/>
          <w:lang w:val="en-US" w:eastAsia="zh-CN"/>
        </w:rPr>
        <w:t>本年度收到涉及依申请公开的行政复议1件，行政诉讼0件。</w:t>
      </w:r>
    </w:p>
    <w:p>
      <w:pPr>
        <w:pStyle w:val="3"/>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（三）政府信息管理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2023年区政府办主动公开政府信息1994条，其中：规范性文件2条，</w:t>
      </w:r>
      <w:r>
        <w:rPr>
          <w:rFonts w:hint="eastAsia" w:ascii="Times New Roman" w:hAnsi="Times New Roman" w:eastAsia="方正仿宋_GBK" w:cs="Times New Roman"/>
          <w:sz w:val="32"/>
          <w:szCs w:val="32"/>
          <w:lang w:val="en-US" w:eastAsia="zh-CN"/>
        </w:rPr>
        <w:t>清理规范性文件6条，现行有效规范性文件26条；</w:t>
      </w:r>
      <w:r>
        <w:rPr>
          <w:rFonts w:hint="default" w:ascii="Times New Roman" w:hAnsi="Times New Roman" w:eastAsia="方正仿宋_GBK" w:cs="Times New Roman"/>
          <w:sz w:val="32"/>
          <w:szCs w:val="32"/>
          <w:lang w:val="en-US" w:eastAsia="zh-CN"/>
        </w:rPr>
        <w:t>社会公益事业及重点民生领域432条，政策解读41条，回应关切67条，监督保障53条。积极指导乡镇街道做好基层政务公开标准化规范化建设，定期主动公开财务收支、惠农政策、乡村振兴、重点领域等方面内容并做好信息的留存工作。严格执行信息公开保密审查制度，按照保密审查流程要求，做到依法保密、依法公开。</w:t>
      </w:r>
    </w:p>
    <w:p>
      <w:pPr>
        <w:pStyle w:val="3"/>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（四）政府信息公开平台建设</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根据省、市政务公开办要求，积极推进政府信息公开平台建设，优化调整平台栏目和功能，</w:t>
      </w:r>
      <w:r>
        <w:rPr>
          <w:rFonts w:hint="eastAsia" w:ascii="Times New Roman" w:hAnsi="Times New Roman" w:eastAsia="方正仿宋_GBK" w:cs="Times New Roman"/>
          <w:sz w:val="32"/>
          <w:szCs w:val="32"/>
          <w:lang w:val="en-US" w:eastAsia="zh-CN"/>
        </w:rPr>
        <w:t>依微信公众号、微博等媒体</w:t>
      </w:r>
      <w:r>
        <w:rPr>
          <w:rFonts w:hint="default" w:ascii="Times New Roman" w:hAnsi="Times New Roman" w:eastAsia="方正仿宋_GBK" w:cs="Times New Roman"/>
          <w:sz w:val="32"/>
          <w:szCs w:val="32"/>
          <w:lang w:val="en-US" w:eastAsia="zh-CN"/>
        </w:rPr>
        <w:t>扩大政府信息公开范围，提高搜索功能准确性。持续推进区行政服务中心政务公开服务专区建设，提供政府信息便捷查询。</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（五）监督保障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加强统筹谋划，制定年度工作要点，分析了存在的主要问题， 细化部署了 2023年各单位工作目标和重点任务。强化考核评估， 结合全区年度专项评估指标体系、市级测评问题清单，及时发现问题加强整改。通过门户网站向社会各界公开征集意见并将征集反馈情况及时公示，畅通社会评议渠道</w:t>
      </w:r>
      <w:r>
        <w:rPr>
          <w:rFonts w:hint="eastAsia" w:ascii="Times New Roman" w:hAnsi="Times New Roman" w:eastAsia="方正仿宋_GBK" w:cs="Times New Roman"/>
          <w:sz w:val="32"/>
          <w:szCs w:val="32"/>
          <w:lang w:val="en-US" w:eastAsia="zh-CN"/>
        </w:rPr>
        <w:t>，本年度未开展社会评议，</w:t>
      </w:r>
      <w:r>
        <w:rPr>
          <w:rFonts w:hint="default" w:ascii="Times New Roman" w:hAnsi="Times New Roman" w:eastAsia="方正仿宋_GBK" w:cs="Times New Roman"/>
          <w:sz w:val="32"/>
          <w:szCs w:val="32"/>
          <w:lang w:val="en-US" w:eastAsia="zh-CN"/>
        </w:rPr>
        <w:t>未发生因未履行政务公开义务而发生的责任追究情况。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二、主动公开政府信息情况</w:t>
      </w:r>
    </w:p>
    <w:tbl>
      <w:tblPr>
        <w:tblStyle w:val="5"/>
        <w:tblpPr w:leftFromText="180" w:rightFromText="180" w:vertAnchor="text" w:horzAnchor="page" w:tblpX="2100" w:tblpY="256"/>
        <w:tblOverlap w:val="never"/>
        <w:tblW w:w="8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25"/>
        <w:gridCol w:w="2025"/>
        <w:gridCol w:w="2025"/>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810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202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信息内容</w:t>
            </w:r>
          </w:p>
        </w:tc>
        <w:tc>
          <w:tcPr>
            <w:tcW w:w="202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本年</w:t>
            </w:r>
            <w:r>
              <w:rPr>
                <w:rFonts w:hint="default" w:ascii="Times New Roman" w:hAnsi="Times New Roman" w:eastAsia="宋体" w:cs="Times New Roman"/>
                <w:kern w:val="0"/>
                <w:sz w:val="20"/>
                <w:szCs w:val="20"/>
                <w:lang w:val="en-US" w:eastAsia="zh-CN" w:bidi="ar"/>
              </w:rPr>
              <w:t>制发件数</w:t>
            </w:r>
          </w:p>
        </w:tc>
        <w:tc>
          <w:tcPr>
            <w:tcW w:w="202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本年废止件数</w:t>
            </w:r>
          </w:p>
        </w:tc>
        <w:tc>
          <w:tcPr>
            <w:tcW w:w="202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现行有效件</w:t>
            </w:r>
            <w:r>
              <w:rPr>
                <w:rFonts w:hint="default" w:ascii="Times New Roman" w:hAnsi="Times New Roman" w:eastAsia="宋体" w:cs="Times New Roman"/>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202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规章</w:t>
            </w:r>
          </w:p>
        </w:tc>
        <w:tc>
          <w:tcPr>
            <w:tcW w:w="20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color w:val="000000"/>
                <w:kern w:val="0"/>
                <w:sz w:val="20"/>
                <w:szCs w:val="20"/>
                <w:lang w:val="en-US" w:eastAsia="zh-CN" w:bidi="ar"/>
              </w:rPr>
              <w:t>0</w:t>
            </w:r>
          </w:p>
        </w:tc>
        <w:tc>
          <w:tcPr>
            <w:tcW w:w="20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color w:val="000000"/>
                <w:kern w:val="0"/>
                <w:sz w:val="20"/>
                <w:szCs w:val="20"/>
                <w:lang w:val="en-US" w:eastAsia="zh-CN" w:bidi="ar"/>
              </w:rPr>
              <w:t>0</w:t>
            </w:r>
          </w:p>
        </w:tc>
        <w:tc>
          <w:tcPr>
            <w:tcW w:w="20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202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行政规范性文件</w:t>
            </w:r>
          </w:p>
        </w:tc>
        <w:tc>
          <w:tcPr>
            <w:tcW w:w="20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color w:val="000000"/>
                <w:kern w:val="0"/>
                <w:sz w:val="20"/>
                <w:szCs w:val="20"/>
                <w:lang w:val="en-US" w:eastAsia="zh-CN" w:bidi="ar"/>
              </w:rPr>
              <w:t>2</w:t>
            </w:r>
          </w:p>
        </w:tc>
        <w:tc>
          <w:tcPr>
            <w:tcW w:w="20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6</w:t>
            </w:r>
          </w:p>
        </w:tc>
        <w:tc>
          <w:tcPr>
            <w:tcW w:w="20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810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202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信息内容</w:t>
            </w:r>
          </w:p>
        </w:tc>
        <w:tc>
          <w:tcPr>
            <w:tcW w:w="607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202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行政许可</w:t>
            </w:r>
          </w:p>
        </w:tc>
        <w:tc>
          <w:tcPr>
            <w:tcW w:w="607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810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202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信息内容</w:t>
            </w:r>
          </w:p>
        </w:tc>
        <w:tc>
          <w:tcPr>
            <w:tcW w:w="607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202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行政处罚</w:t>
            </w:r>
          </w:p>
        </w:tc>
        <w:tc>
          <w:tcPr>
            <w:tcW w:w="607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202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行政强制</w:t>
            </w:r>
          </w:p>
        </w:tc>
        <w:tc>
          <w:tcPr>
            <w:tcW w:w="607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810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202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信息内容</w:t>
            </w:r>
          </w:p>
        </w:tc>
        <w:tc>
          <w:tcPr>
            <w:tcW w:w="607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202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行政事业性收费</w:t>
            </w:r>
          </w:p>
        </w:tc>
        <w:tc>
          <w:tcPr>
            <w:tcW w:w="607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0"/>
                <w:sz w:val="21"/>
                <w:szCs w:val="21"/>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三、收到和处理政府信息公开申请情况</w:t>
      </w:r>
    </w:p>
    <w:tbl>
      <w:tblPr>
        <w:tblStyle w:val="5"/>
        <w:tblW w:w="837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60"/>
        <w:gridCol w:w="810"/>
        <w:gridCol w:w="2769"/>
        <w:gridCol w:w="591"/>
        <w:gridCol w:w="591"/>
        <w:gridCol w:w="591"/>
        <w:gridCol w:w="591"/>
        <w:gridCol w:w="591"/>
        <w:gridCol w:w="593"/>
        <w:gridCol w:w="5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423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楷体" w:cs="Times New Roman"/>
                <w:kern w:val="0"/>
                <w:sz w:val="20"/>
                <w:szCs w:val="20"/>
                <w:lang w:val="en-US" w:eastAsia="zh-CN" w:bidi="ar"/>
              </w:rPr>
              <w:t>（本列数据的勾稽关系为：第一项加第二项之和，等于第三项加第四项之和）</w:t>
            </w:r>
          </w:p>
        </w:tc>
        <w:tc>
          <w:tcPr>
            <w:tcW w:w="4140"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4239"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hint="default" w:ascii="Times New Roman" w:hAnsi="Times New Roman" w:eastAsia="宋体" w:cs="Times New Roman"/>
                <w:sz w:val="24"/>
                <w:szCs w:val="24"/>
              </w:rPr>
            </w:pPr>
          </w:p>
        </w:tc>
        <w:tc>
          <w:tcPr>
            <w:tcW w:w="591"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自然人</w:t>
            </w:r>
          </w:p>
        </w:tc>
        <w:tc>
          <w:tcPr>
            <w:tcW w:w="2957" w:type="dxa"/>
            <w:gridSpan w:val="5"/>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法人或其他组织</w:t>
            </w:r>
          </w:p>
        </w:tc>
        <w:tc>
          <w:tcPr>
            <w:tcW w:w="592" w:type="dxa"/>
            <w:vMerge w:val="restart"/>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5" w:hRule="atLeast"/>
          <w:jc w:val="center"/>
        </w:trPr>
        <w:tc>
          <w:tcPr>
            <w:tcW w:w="4239"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hint="default" w:ascii="Times New Roman" w:hAnsi="Times New Roman" w:eastAsia="宋体" w:cs="Times New Roman"/>
                <w:sz w:val="24"/>
                <w:szCs w:val="24"/>
              </w:rPr>
            </w:pPr>
          </w:p>
        </w:tc>
        <w:tc>
          <w:tcPr>
            <w:tcW w:w="59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企业</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机构</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社会公益组织</w:t>
            </w:r>
          </w:p>
        </w:tc>
        <w:tc>
          <w:tcPr>
            <w:tcW w:w="591" w:type="dxa"/>
            <w:tcBorders>
              <w:top w:val="single" w:color="auto" w:sz="8" w:space="0"/>
              <w:left w:val="single" w:color="auto" w:sz="4"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法律服务机构</w:t>
            </w:r>
          </w:p>
        </w:tc>
        <w:tc>
          <w:tcPr>
            <w:tcW w:w="593"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其他</w:t>
            </w:r>
          </w:p>
        </w:tc>
        <w:tc>
          <w:tcPr>
            <w:tcW w:w="592"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4239" w:type="dxa"/>
            <w:gridSpan w:val="3"/>
            <w:tcBorders>
              <w:top w:val="nil"/>
              <w:left w:val="single" w:color="auto" w:sz="8" w:space="0"/>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一、本年新收政府信息公开申请数量</w:t>
            </w:r>
          </w:p>
        </w:tc>
        <w:tc>
          <w:tcPr>
            <w:tcW w:w="591"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2</w:t>
            </w:r>
          </w:p>
        </w:tc>
        <w:tc>
          <w:tcPr>
            <w:tcW w:w="591"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4239"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二、上年结转政府信息公开申请数量</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1</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三、本年度办理结果</w:t>
            </w:r>
          </w:p>
        </w:tc>
        <w:tc>
          <w:tcPr>
            <w:tcW w:w="357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（一）予以公开</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4" w:hRule="atLeast"/>
          <w:jc w:val="center"/>
        </w:trPr>
        <w:tc>
          <w:tcPr>
            <w:tcW w:w="660"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357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（二）部分公开</w:t>
            </w:r>
            <w:r>
              <w:rPr>
                <w:rFonts w:hint="default" w:ascii="Times New Roman" w:hAnsi="Times New Roman" w:eastAsia="楷体" w:cs="Times New Roman"/>
                <w:kern w:val="0"/>
                <w:sz w:val="20"/>
                <w:szCs w:val="20"/>
                <w:lang w:val="en-US" w:eastAsia="zh-CN" w:bidi="ar"/>
              </w:rPr>
              <w:t>（区分处理的，只计这一情形，不计其他情形）</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single" w:color="auto" w:sz="4" w:space="0"/>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restart"/>
            <w:tcBorders>
              <w:top w:val="single" w:color="auto" w:sz="4"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（三）不予公开</w:t>
            </w:r>
          </w:p>
        </w:tc>
        <w:tc>
          <w:tcPr>
            <w:tcW w:w="2769"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1.属于国家秘密</w:t>
            </w:r>
          </w:p>
        </w:tc>
        <w:tc>
          <w:tcPr>
            <w:tcW w:w="591"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2.其他法律行政法规禁止公开</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3.危及“三安全一稳定”</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4.保护第三方合法权益</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5.属于三类内部事务信息</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1</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6.属于四类过程性信息</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7.属于行政执法案卷</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8.属于行政查询事项</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（四）无法提供</w:t>
            </w: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1.本机关不掌握相关政府信息</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2</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2.没有现成信息需要另行制作</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3.补正后申请内容仍不明确</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（五）不予处理</w:t>
            </w: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1.信访举报投诉类申请</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2.重复申请</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3.要求提供公开出版物</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4.无正当理由大量反复申请</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9"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5.要求行政机关确认或重新出具已获取信息</w:t>
            </w:r>
          </w:p>
        </w:tc>
        <w:tc>
          <w:tcPr>
            <w:tcW w:w="59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5"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（六）其他处理</w:t>
            </w:r>
          </w:p>
        </w:tc>
        <w:tc>
          <w:tcPr>
            <w:tcW w:w="276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1.申请人无正当理由逾期不补正、行政机关不再处理其政府信息公开申请</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5"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2.申请人逾期未按收费通知要求缴纳费用、行政机关不再处理其政府信息公开申请</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810"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276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3.其他</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660"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rPr>
                <w:rFonts w:hint="default" w:ascii="Times New Roman" w:hAnsi="Times New Roman" w:eastAsia="宋体" w:cs="Times New Roman"/>
                <w:sz w:val="24"/>
                <w:szCs w:val="24"/>
              </w:rPr>
            </w:pPr>
          </w:p>
        </w:tc>
        <w:tc>
          <w:tcPr>
            <w:tcW w:w="3579"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（七）总计</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3</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2" w:hRule="atLeast"/>
          <w:jc w:val="center"/>
        </w:trPr>
        <w:tc>
          <w:tcPr>
            <w:tcW w:w="423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四、结转下年度继续办理</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0</w:t>
            </w:r>
          </w:p>
        </w:tc>
        <w:tc>
          <w:tcPr>
            <w:tcW w:w="5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rPr>
            </w:pPr>
            <w:r>
              <w:rPr>
                <w:rFonts w:hint="default" w:ascii="Times New Roman" w:hAnsi="Times New Roman" w:eastAsia="宋体" w:cs="Times New Roman"/>
                <w:kern w:val="0"/>
                <w:sz w:val="20"/>
                <w:szCs w:val="20"/>
                <w:lang w:val="en-US" w:eastAsia="zh-CN" w:bidi="ar"/>
              </w:rPr>
              <w:t>0</w:t>
            </w:r>
          </w:p>
        </w:tc>
        <w:tc>
          <w:tcPr>
            <w:tcW w:w="592" w:type="dxa"/>
            <w:tcBorders>
              <w:top w:val="nil"/>
              <w:left w:val="nil"/>
              <w:bottom w:val="single" w:color="auto" w:sz="8" w:space="0"/>
              <w:right w:val="single" w:color="auto" w:sz="8" w:space="0"/>
            </w:tcBorders>
            <w:noWrap w:val="0"/>
            <w:tcMar>
              <w:left w:w="57" w:type="dxa"/>
              <w:right w:w="57" w:type="dxa"/>
            </w:tcMar>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四、政府信息公开行政复议、行政诉讼情况</w:t>
      </w:r>
    </w:p>
    <w:tbl>
      <w:tblPr>
        <w:tblStyle w:val="5"/>
        <w:tblW w:w="77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19"/>
        <w:gridCol w:w="519"/>
        <w:gridCol w:w="519"/>
        <w:gridCol w:w="519"/>
        <w:gridCol w:w="520"/>
        <w:gridCol w:w="519"/>
        <w:gridCol w:w="519"/>
        <w:gridCol w:w="520"/>
        <w:gridCol w:w="520"/>
        <w:gridCol w:w="520"/>
        <w:gridCol w:w="520"/>
        <w:gridCol w:w="520"/>
        <w:gridCol w:w="520"/>
        <w:gridCol w:w="520"/>
        <w:gridCol w:w="5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2596" w:type="dxa"/>
            <w:gridSpan w:val="5"/>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行政复议</w:t>
            </w:r>
          </w:p>
        </w:tc>
        <w:tc>
          <w:tcPr>
            <w:tcW w:w="5203" w:type="dxa"/>
            <w:gridSpan w:val="10"/>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519"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结果维持</w:t>
            </w:r>
          </w:p>
        </w:tc>
        <w:tc>
          <w:tcPr>
            <w:tcW w:w="519"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纠正</w:t>
            </w:r>
          </w:p>
        </w:tc>
        <w:tc>
          <w:tcPr>
            <w:tcW w:w="519"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结果</w:t>
            </w:r>
          </w:p>
        </w:tc>
        <w:tc>
          <w:tcPr>
            <w:tcW w:w="519"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审结</w:t>
            </w:r>
          </w:p>
        </w:tc>
        <w:tc>
          <w:tcPr>
            <w:tcW w:w="520"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总计</w:t>
            </w:r>
          </w:p>
        </w:tc>
        <w:tc>
          <w:tcPr>
            <w:tcW w:w="2598"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未经复议直接起诉</w:t>
            </w:r>
          </w:p>
        </w:tc>
        <w:tc>
          <w:tcPr>
            <w:tcW w:w="2605"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eastAsia="宋体" w:cs="Times New Roman"/>
                <w:sz w:val="24"/>
                <w:szCs w:val="24"/>
              </w:rPr>
            </w:pPr>
          </w:p>
        </w:tc>
        <w:tc>
          <w:tcPr>
            <w:tcW w:w="519"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eastAsia="宋体" w:cs="Times New Roman"/>
                <w:sz w:val="24"/>
                <w:szCs w:val="24"/>
              </w:rPr>
            </w:pPr>
          </w:p>
        </w:tc>
        <w:tc>
          <w:tcPr>
            <w:tcW w:w="519"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eastAsia="宋体" w:cs="Times New Roman"/>
                <w:sz w:val="24"/>
                <w:szCs w:val="24"/>
              </w:rPr>
            </w:pPr>
          </w:p>
        </w:tc>
        <w:tc>
          <w:tcPr>
            <w:tcW w:w="519"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eastAsia="宋体" w:cs="Times New Roman"/>
                <w:sz w:val="24"/>
                <w:szCs w:val="24"/>
              </w:rPr>
            </w:pPr>
          </w:p>
        </w:tc>
        <w:tc>
          <w:tcPr>
            <w:tcW w:w="520"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eastAsia="宋体" w:cs="Times New Roman"/>
                <w:sz w:val="24"/>
                <w:szCs w:val="24"/>
              </w:rPr>
            </w:pPr>
          </w:p>
        </w:tc>
        <w:tc>
          <w:tcPr>
            <w:tcW w:w="5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维持</w:t>
            </w:r>
          </w:p>
        </w:tc>
        <w:tc>
          <w:tcPr>
            <w:tcW w:w="5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纠正</w:t>
            </w:r>
          </w:p>
        </w:tc>
        <w:tc>
          <w:tcPr>
            <w:tcW w:w="52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结果</w:t>
            </w:r>
          </w:p>
        </w:tc>
        <w:tc>
          <w:tcPr>
            <w:tcW w:w="52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审结</w:t>
            </w:r>
          </w:p>
        </w:tc>
        <w:tc>
          <w:tcPr>
            <w:tcW w:w="52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总计</w:t>
            </w:r>
          </w:p>
        </w:tc>
        <w:tc>
          <w:tcPr>
            <w:tcW w:w="52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维持</w:t>
            </w:r>
          </w:p>
        </w:tc>
        <w:tc>
          <w:tcPr>
            <w:tcW w:w="52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纠正</w:t>
            </w:r>
          </w:p>
        </w:tc>
        <w:tc>
          <w:tcPr>
            <w:tcW w:w="52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结果</w:t>
            </w:r>
          </w:p>
        </w:tc>
        <w:tc>
          <w:tcPr>
            <w:tcW w:w="520" w:type="dxa"/>
            <w:tcBorders>
              <w:top w:val="single" w:color="auto" w:sz="8" w:space="0"/>
              <w:left w:val="single" w:color="auto" w:sz="4"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bidi="ar"/>
              </w:rPr>
            </w:pPr>
            <w:r>
              <w:rPr>
                <w:rFonts w:hint="default" w:ascii="Times New Roman" w:hAnsi="Times New Roman" w:eastAsia="宋体" w:cs="Times New Roman"/>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kern w:val="0"/>
                <w:sz w:val="20"/>
                <w:szCs w:val="20"/>
                <w:lang w:val="en-US" w:eastAsia="zh-CN" w:bidi="ar"/>
              </w:rPr>
              <w:t>审结</w:t>
            </w:r>
          </w:p>
        </w:tc>
        <w:tc>
          <w:tcPr>
            <w:tcW w:w="525" w:type="dxa"/>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宋体" w:cs="Times New Roman"/>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8" w:hRule="atLeast"/>
          <w:jc w:val="center"/>
        </w:trPr>
        <w:tc>
          <w:tcPr>
            <w:tcW w:w="519"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lang w:val="en-US"/>
              </w:rPr>
            </w:pPr>
            <w:r>
              <w:rPr>
                <w:rFonts w:hint="default" w:ascii="Times New Roman" w:hAnsi="Times New Roman" w:eastAsia="黑体" w:cs="Times New Roman"/>
                <w:kern w:val="0"/>
                <w:sz w:val="20"/>
                <w:szCs w:val="20"/>
                <w:lang w:val="en-US" w:eastAsia="zh-CN" w:bidi="ar"/>
              </w:rPr>
              <w:t>0</w:t>
            </w:r>
          </w:p>
        </w:tc>
        <w:tc>
          <w:tcPr>
            <w:tcW w:w="519"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lang w:val="en-US"/>
              </w:rPr>
            </w:pPr>
            <w:r>
              <w:rPr>
                <w:rFonts w:hint="default" w:ascii="Times New Roman" w:hAnsi="Times New Roman" w:eastAsia="黑体" w:cs="Times New Roman"/>
                <w:kern w:val="0"/>
                <w:sz w:val="20"/>
                <w:szCs w:val="20"/>
                <w:lang w:val="en-US" w:eastAsia="zh-CN" w:bidi="ar"/>
              </w:rPr>
              <w:t>1</w:t>
            </w:r>
          </w:p>
        </w:tc>
        <w:tc>
          <w:tcPr>
            <w:tcW w:w="519"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lang w:val="en-US"/>
              </w:rPr>
            </w:pPr>
            <w:r>
              <w:rPr>
                <w:rFonts w:hint="default" w:ascii="Times New Roman" w:hAnsi="Times New Roman" w:eastAsia="黑体" w:cs="Times New Roman"/>
                <w:kern w:val="0"/>
                <w:sz w:val="20"/>
                <w:szCs w:val="20"/>
                <w:lang w:val="en-US" w:eastAsia="zh-CN" w:bidi="ar"/>
              </w:rPr>
              <w:t>0</w:t>
            </w:r>
          </w:p>
        </w:tc>
        <w:tc>
          <w:tcPr>
            <w:tcW w:w="519"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lang w:val="en-US"/>
              </w:rPr>
            </w:pPr>
            <w:r>
              <w:rPr>
                <w:rFonts w:hint="default" w:ascii="Times New Roman" w:hAnsi="Times New Roman" w:eastAsia="黑体" w:cs="Times New Roman"/>
                <w:kern w:val="0"/>
                <w:sz w:val="20"/>
                <w:szCs w:val="20"/>
                <w:lang w:val="en-US" w:eastAsia="zh-CN" w:bidi="ar"/>
              </w:rPr>
              <w:t>0</w:t>
            </w:r>
          </w:p>
        </w:tc>
        <w:tc>
          <w:tcPr>
            <w:tcW w:w="520"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lang w:val="en-US"/>
              </w:rPr>
            </w:pPr>
            <w:r>
              <w:rPr>
                <w:rFonts w:hint="default" w:ascii="Times New Roman" w:hAnsi="Times New Roman" w:eastAsia="黑体" w:cs="Times New Roman"/>
                <w:kern w:val="0"/>
                <w:sz w:val="20"/>
                <w:szCs w:val="20"/>
                <w:lang w:val="en-US" w:eastAsia="zh-CN" w:bidi="ar"/>
              </w:rPr>
              <w:t>1</w:t>
            </w:r>
          </w:p>
        </w:tc>
        <w:tc>
          <w:tcPr>
            <w:tcW w:w="519"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黑体" w:cs="Times New Roman"/>
                <w:kern w:val="0"/>
                <w:sz w:val="20"/>
                <w:szCs w:val="20"/>
                <w:lang w:val="en-US" w:eastAsia="zh-CN" w:bidi="ar"/>
              </w:rPr>
              <w:t>0</w:t>
            </w:r>
          </w:p>
        </w:tc>
        <w:tc>
          <w:tcPr>
            <w:tcW w:w="519"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lang w:val="en-US"/>
              </w:rPr>
            </w:pPr>
            <w:r>
              <w:rPr>
                <w:rFonts w:hint="default" w:ascii="Times New Roman" w:hAnsi="Times New Roman" w:eastAsia="黑体" w:cs="Times New Roman"/>
                <w:kern w:val="0"/>
                <w:sz w:val="20"/>
                <w:szCs w:val="20"/>
                <w:lang w:val="en-US" w:eastAsia="zh-CN" w:bidi="ar"/>
              </w:rPr>
              <w:t>0</w:t>
            </w:r>
          </w:p>
        </w:tc>
        <w:tc>
          <w:tcPr>
            <w:tcW w:w="520"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lang w:val="en-US"/>
              </w:rPr>
            </w:pPr>
            <w:r>
              <w:rPr>
                <w:rFonts w:hint="default" w:ascii="Times New Roman" w:hAnsi="Times New Roman" w:eastAsia="黑体" w:cs="Times New Roman"/>
                <w:kern w:val="0"/>
                <w:sz w:val="20"/>
                <w:szCs w:val="20"/>
                <w:lang w:val="en-US" w:eastAsia="zh-CN" w:bidi="ar"/>
              </w:rPr>
              <w:t>0</w:t>
            </w:r>
          </w:p>
        </w:tc>
        <w:tc>
          <w:tcPr>
            <w:tcW w:w="520"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lang w:val="en-US"/>
              </w:rPr>
            </w:pPr>
            <w:r>
              <w:rPr>
                <w:rFonts w:hint="default" w:ascii="Times New Roman" w:hAnsi="Times New Roman" w:eastAsia="黑体" w:cs="Times New Roman"/>
                <w:kern w:val="0"/>
                <w:sz w:val="20"/>
                <w:szCs w:val="20"/>
                <w:lang w:val="en-US" w:eastAsia="zh-CN" w:bidi="ar"/>
              </w:rPr>
              <w:t>0</w:t>
            </w:r>
          </w:p>
        </w:tc>
        <w:tc>
          <w:tcPr>
            <w:tcW w:w="520"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lang w:val="en-US"/>
              </w:rPr>
            </w:pPr>
            <w:r>
              <w:rPr>
                <w:rFonts w:hint="default" w:ascii="Times New Roman" w:hAnsi="Times New Roman" w:eastAsia="黑体" w:cs="Times New Roman"/>
                <w:kern w:val="0"/>
                <w:sz w:val="20"/>
                <w:szCs w:val="20"/>
                <w:lang w:val="en-US" w:eastAsia="zh-CN" w:bidi="ar"/>
              </w:rPr>
              <w:t>0</w:t>
            </w:r>
          </w:p>
        </w:tc>
        <w:tc>
          <w:tcPr>
            <w:tcW w:w="520" w:type="dxa"/>
            <w:tcBorders>
              <w:top w:val="single" w:color="auto" w:sz="4" w:space="0"/>
              <w:left w:val="single" w:color="auto" w:sz="8" w:space="0"/>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lang w:val="en-US"/>
              </w:rPr>
            </w:pPr>
            <w:r>
              <w:rPr>
                <w:rFonts w:hint="default" w:ascii="Times New Roman" w:hAnsi="Times New Roman" w:eastAsia="黑体" w:cs="Times New Roman"/>
                <w:kern w:val="0"/>
                <w:sz w:val="20"/>
                <w:szCs w:val="20"/>
                <w:lang w:val="en-US" w:eastAsia="zh-CN" w:bidi="ar"/>
              </w:rPr>
              <w:t>0</w:t>
            </w:r>
          </w:p>
        </w:tc>
        <w:tc>
          <w:tcPr>
            <w:tcW w:w="52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黑体" w:cs="Times New Roman"/>
                <w:kern w:val="0"/>
                <w:sz w:val="20"/>
                <w:szCs w:val="20"/>
                <w:lang w:val="en-US" w:eastAsia="zh-CN" w:bidi="ar"/>
              </w:rPr>
              <w:t>0</w:t>
            </w:r>
          </w:p>
        </w:tc>
        <w:tc>
          <w:tcPr>
            <w:tcW w:w="52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rPr>
            </w:pPr>
            <w:r>
              <w:rPr>
                <w:rFonts w:hint="default" w:ascii="Times New Roman" w:hAnsi="Times New Roman" w:eastAsia="黑体" w:cs="Times New Roman"/>
                <w:kern w:val="0"/>
                <w:sz w:val="20"/>
                <w:szCs w:val="20"/>
                <w:lang w:val="en-US" w:eastAsia="zh-CN" w:bidi="ar"/>
              </w:rPr>
              <w:t>0</w:t>
            </w:r>
          </w:p>
        </w:tc>
        <w:tc>
          <w:tcPr>
            <w:tcW w:w="52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lang w:val="en-US"/>
              </w:rPr>
            </w:pPr>
            <w:r>
              <w:rPr>
                <w:rFonts w:hint="default" w:ascii="Times New Roman" w:hAnsi="Times New Roman" w:eastAsia="黑体" w:cs="Times New Roman"/>
                <w:kern w:val="0"/>
                <w:sz w:val="20"/>
                <w:szCs w:val="20"/>
                <w:lang w:val="en-US" w:eastAsia="zh-CN" w:bidi="ar"/>
              </w:rPr>
              <w:t>0</w:t>
            </w:r>
          </w:p>
        </w:tc>
        <w:tc>
          <w:tcPr>
            <w:tcW w:w="52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黑体" w:cs="Times New Roman"/>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五、存在的主要问题及改进情况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我办政务公开工作虽然取得了一些成绩，但在具体工作推进中还存在一些不足。部分领域的信息公开工作进展慢，信息公开时效性较差，有待加强；公开力度还不够大，部分栏目仍然存在公开不彻底的问题，公开效率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为此，我办采取了以下两点改进措施：一是认真对照指标考核体系，全面做好政府信息的上传发布工作；二是加强与相关部门对接，提高政务信息公开时效性,实现应公开尽公开。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六、其他需要报告的事项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1.按照《国务院办公厅关于印发〈政府信息公开信息处理费管理办法〉的通知》（国办函〔2020〕109号）规定的按件、按量收费标准，本年度没有产生信息公开处理费。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区政府办在主动公开栏目下新增政策宣讲等栏目，及时公开深入基层推广新政策、新平台等信息；改版上线“公共企事业单位”专题、创建“重大决策部署”专题，全生命周期公开重点项目进展情况；不断优化基层政务公开目标指引，进一步完善本级政务公开事项标准目录，并认真抓好落实。</w:t>
      </w:r>
    </w:p>
    <w:sectPr>
      <w:pgSz w:w="11906" w:h="16838"/>
      <w:pgMar w:top="1871" w:right="1502" w:bottom="1616" w:left="15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dit="readOnly" w:enforcement="1" w:cryptProviderType="rsaFull" w:cryptAlgorithmClass="hash" w:cryptAlgorithmType="typeAny" w:cryptAlgorithmSid="4" w:cryptSpinCount="0" w:hash="ms6exnzc/C5D1EH7afBMnsWRudQ=" w:salt="DL7yoB/r9nut6X1SfHwHR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yZWNhMmEwMDVlNzk0NTBjZDU5ZmQwMTI1OWJkYmUifQ=="/>
  </w:docVars>
  <w:rsids>
    <w:rsidRoot w:val="1ECF0FBA"/>
    <w:rsid w:val="01E67010"/>
    <w:rsid w:val="03684183"/>
    <w:rsid w:val="04DD48B3"/>
    <w:rsid w:val="053C6A85"/>
    <w:rsid w:val="06A46D17"/>
    <w:rsid w:val="0737494B"/>
    <w:rsid w:val="098F57B6"/>
    <w:rsid w:val="0A3E36F7"/>
    <w:rsid w:val="0B6A3512"/>
    <w:rsid w:val="102F5CAF"/>
    <w:rsid w:val="11B35A61"/>
    <w:rsid w:val="124F5AB1"/>
    <w:rsid w:val="13143247"/>
    <w:rsid w:val="13DF1289"/>
    <w:rsid w:val="140421EF"/>
    <w:rsid w:val="14203868"/>
    <w:rsid w:val="1441589E"/>
    <w:rsid w:val="159643E7"/>
    <w:rsid w:val="19DB7A29"/>
    <w:rsid w:val="1A8D7E73"/>
    <w:rsid w:val="1DE43D76"/>
    <w:rsid w:val="1E0D339F"/>
    <w:rsid w:val="1ECF0FBA"/>
    <w:rsid w:val="1F6927C2"/>
    <w:rsid w:val="1F7E347F"/>
    <w:rsid w:val="20BA367F"/>
    <w:rsid w:val="20D67D8D"/>
    <w:rsid w:val="22D9209E"/>
    <w:rsid w:val="242664D7"/>
    <w:rsid w:val="24340A4D"/>
    <w:rsid w:val="254A0D4A"/>
    <w:rsid w:val="2650413E"/>
    <w:rsid w:val="284E2547"/>
    <w:rsid w:val="2C5D1363"/>
    <w:rsid w:val="2D003229"/>
    <w:rsid w:val="2ED51684"/>
    <w:rsid w:val="30654C8A"/>
    <w:rsid w:val="337E361F"/>
    <w:rsid w:val="34637732"/>
    <w:rsid w:val="360D7E33"/>
    <w:rsid w:val="38575800"/>
    <w:rsid w:val="38EF3C8A"/>
    <w:rsid w:val="39897C3B"/>
    <w:rsid w:val="3A19694C"/>
    <w:rsid w:val="3B36794F"/>
    <w:rsid w:val="3B4831DE"/>
    <w:rsid w:val="3F2E3EB1"/>
    <w:rsid w:val="40A92ABA"/>
    <w:rsid w:val="44775260"/>
    <w:rsid w:val="482D324A"/>
    <w:rsid w:val="48D83DF3"/>
    <w:rsid w:val="4C0575F5"/>
    <w:rsid w:val="4D2246C1"/>
    <w:rsid w:val="4D587BF8"/>
    <w:rsid w:val="4DE72335"/>
    <w:rsid w:val="4DE93122"/>
    <w:rsid w:val="4EE71234"/>
    <w:rsid w:val="51946F44"/>
    <w:rsid w:val="52157A33"/>
    <w:rsid w:val="57A9177C"/>
    <w:rsid w:val="585F62DF"/>
    <w:rsid w:val="588A23F9"/>
    <w:rsid w:val="5A7F6D37"/>
    <w:rsid w:val="5A815237"/>
    <w:rsid w:val="5B2B502A"/>
    <w:rsid w:val="5B9910E2"/>
    <w:rsid w:val="5BD23CD1"/>
    <w:rsid w:val="629B1BAF"/>
    <w:rsid w:val="631C49B4"/>
    <w:rsid w:val="65266D7F"/>
    <w:rsid w:val="684855A0"/>
    <w:rsid w:val="6A5A5089"/>
    <w:rsid w:val="6CBF7D5F"/>
    <w:rsid w:val="6E2D2133"/>
    <w:rsid w:val="6E5B2C4D"/>
    <w:rsid w:val="6FE50A20"/>
    <w:rsid w:val="731161B6"/>
    <w:rsid w:val="73D3714E"/>
    <w:rsid w:val="78F33792"/>
    <w:rsid w:val="79232871"/>
    <w:rsid w:val="79D7587D"/>
    <w:rsid w:val="7DBA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3">
    <w:name w:val="Body Text Indent 2"/>
    <w:next w:val="1"/>
    <w:autoRedefine/>
    <w:qFormat/>
    <w:uiPriority w:val="0"/>
    <w:pPr>
      <w:widowControl w:val="0"/>
      <w:spacing w:after="120" w:afterLines="0" w:line="480" w:lineRule="auto"/>
      <w:ind w:left="420" w:leftChars="200"/>
      <w:jc w:val="both"/>
    </w:pPr>
    <w:rPr>
      <w:rFonts w:ascii="Times New Roman" w:hAnsi="Times New Roman" w:eastAsia="宋体" w:cs="Times New Roman"/>
      <w:kern w:val="2"/>
      <w:sz w:val="21"/>
      <w:szCs w:val="24"/>
      <w:lang w:val="en-US" w:eastAsia="zh-CN" w:bidi="ar-SA"/>
    </w:rPr>
  </w:style>
  <w:style w:type="paragraph" w:styleId="4">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2024-01-22T07:26:00Z</dcterms:created>
  <dc:creator>Mr  Zhan</dc:creator>
  <cp:lastModifiedBy>Mr  Zhan</cp:lastModifiedBy>
  <cp:lastPrinted>2024-01-26T09:41:00Z</cp:lastPrinted>
  <dcterms:modified xsi:type="dcterms:W3CDTF">2024-02-22T01:19:24Z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45D85C98BDBA4BD7B24719336CB98226_11</vt:lpwstr>
  </property>
</Properties>
</file>